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9B" w:rsidRDefault="00E95F19" w:rsidP="0003069B">
      <w:pPr>
        <w:spacing w:before="100" w:beforeAutospacing="1" w:after="100" w:afterAutospacing="1"/>
        <w:rPr>
          <w:b/>
          <w:bCs/>
          <w:sz w:val="32"/>
          <w:szCs w:val="32"/>
          <w:lang w:eastAsia="nl-BE"/>
        </w:rPr>
      </w:pPr>
      <w:r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1590040" cy="13754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etZee@work_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38C">
        <w:rPr>
          <w:b/>
          <w:bCs/>
          <w:sz w:val="32"/>
          <w:szCs w:val="32"/>
          <w:lang w:eastAsia="nl-BE"/>
        </w:rPr>
        <w:t>‘</w:t>
      </w:r>
      <w:r w:rsidR="00793FD4">
        <w:rPr>
          <w:b/>
          <w:bCs/>
          <w:sz w:val="32"/>
          <w:szCs w:val="32"/>
          <w:lang w:eastAsia="nl-BE"/>
        </w:rPr>
        <w:t>DNA</w:t>
      </w:r>
      <w:r w:rsidR="000E53D2">
        <w:rPr>
          <w:b/>
          <w:bCs/>
          <w:sz w:val="32"/>
          <w:szCs w:val="32"/>
          <w:lang w:eastAsia="nl-BE"/>
        </w:rPr>
        <w:t>-test bij visfraude</w:t>
      </w:r>
      <w:bookmarkStart w:id="0" w:name="_GoBack"/>
      <w:bookmarkEnd w:id="0"/>
      <w:r w:rsidR="00793FD4">
        <w:rPr>
          <w:b/>
          <w:bCs/>
          <w:sz w:val="32"/>
          <w:szCs w:val="32"/>
          <w:lang w:eastAsia="nl-BE"/>
        </w:rPr>
        <w:t>’</w:t>
      </w:r>
    </w:p>
    <w:p w:rsidR="0003069B" w:rsidRDefault="0003069B" w:rsidP="0003069B">
      <w:pPr>
        <w:rPr>
          <w:sz w:val="20"/>
          <w:szCs w:val="20"/>
        </w:rPr>
      </w:pPr>
      <w:r>
        <w:rPr>
          <w:b/>
          <w:bCs/>
          <w:sz w:val="20"/>
          <w:szCs w:val="20"/>
        </w:rPr>
        <w:t>Datum</w:t>
      </w:r>
      <w:r w:rsidR="00BE738C">
        <w:rPr>
          <w:sz w:val="20"/>
          <w:szCs w:val="20"/>
        </w:rPr>
        <w:t xml:space="preserve">: </w:t>
      </w:r>
      <w:r w:rsidR="00565DC6">
        <w:rPr>
          <w:sz w:val="20"/>
          <w:szCs w:val="20"/>
        </w:rPr>
        <w:t>(november)</w:t>
      </w:r>
      <w:r w:rsidR="00BE738C">
        <w:rPr>
          <w:sz w:val="20"/>
          <w:szCs w:val="20"/>
        </w:rPr>
        <w:t xml:space="preserve"> 2015</w:t>
      </w:r>
      <w:r w:rsidR="00565DC6">
        <w:rPr>
          <w:sz w:val="20"/>
          <w:szCs w:val="20"/>
        </w:rPr>
        <w:t xml:space="preserve"> en (februari) 2016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Locatie</w:t>
      </w:r>
      <w:r>
        <w:rPr>
          <w:sz w:val="20"/>
          <w:szCs w:val="20"/>
        </w:rPr>
        <w:t xml:space="preserve">: </w:t>
      </w:r>
      <w:r w:rsidR="00565DC6">
        <w:rPr>
          <w:sz w:val="20"/>
          <w:szCs w:val="20"/>
        </w:rPr>
        <w:t>Leuven</w:t>
      </w:r>
      <w:r w:rsidR="00E6683C">
        <w:rPr>
          <w:sz w:val="20"/>
          <w:szCs w:val="20"/>
        </w:rPr>
        <w:t>/</w:t>
      </w:r>
      <w:r w:rsidR="00565DC6">
        <w:rPr>
          <w:sz w:val="20"/>
          <w:szCs w:val="20"/>
        </w:rPr>
        <w:t>laboratorium</w:t>
      </w:r>
      <w:r>
        <w:rPr>
          <w:sz w:val="20"/>
          <w:szCs w:val="20"/>
        </w:rPr>
        <w:t xml:space="preserve"> </w:t>
      </w:r>
    </w:p>
    <w:p w:rsidR="00D21FC9" w:rsidRDefault="0003069B" w:rsidP="0003069B">
      <w:pPr>
        <w:rPr>
          <w:sz w:val="20"/>
          <w:szCs w:val="20"/>
        </w:rPr>
      </w:pPr>
      <w:r>
        <w:rPr>
          <w:b/>
          <w:sz w:val="20"/>
          <w:szCs w:val="20"/>
        </w:rPr>
        <w:t>Thesaurusterm</w:t>
      </w:r>
      <w:r>
        <w:rPr>
          <w:sz w:val="20"/>
          <w:szCs w:val="20"/>
        </w:rPr>
        <w:t>: </w:t>
      </w:r>
      <w:r w:rsidR="00565DC6">
        <w:rPr>
          <w:sz w:val="20"/>
          <w:szCs w:val="20"/>
        </w:rPr>
        <w:t xml:space="preserve">biologie, DNA, </w:t>
      </w:r>
      <w:r w:rsidR="00E62B92">
        <w:rPr>
          <w:sz w:val="20"/>
          <w:szCs w:val="20"/>
        </w:rPr>
        <w:t xml:space="preserve">duurzame visserij, </w:t>
      </w:r>
      <w:r w:rsidR="00565DC6">
        <w:rPr>
          <w:sz w:val="20"/>
          <w:szCs w:val="20"/>
        </w:rPr>
        <w:t>vissen</w:t>
      </w:r>
      <w:r w:rsidR="00E62B92">
        <w:rPr>
          <w:sz w:val="20"/>
          <w:szCs w:val="20"/>
        </w:rPr>
        <w:t>, voedsel</w:t>
      </w:r>
    </w:p>
    <w:p w:rsidR="0003069B" w:rsidRDefault="00D21FC9" w:rsidP="0003069B">
      <w:pPr>
        <w:rPr>
          <w:b/>
          <w:bCs/>
          <w:sz w:val="20"/>
          <w:szCs w:val="20"/>
        </w:rPr>
      </w:pPr>
      <w:r w:rsidRPr="00D21FC9">
        <w:rPr>
          <w:b/>
          <w:sz w:val="20"/>
          <w:szCs w:val="20"/>
        </w:rPr>
        <w:t>Aantal groepen</w:t>
      </w:r>
      <w:r>
        <w:rPr>
          <w:sz w:val="20"/>
          <w:szCs w:val="20"/>
        </w:rPr>
        <w:t xml:space="preserve">: </w:t>
      </w:r>
      <w:r w:rsidR="00E6683C">
        <w:rPr>
          <w:sz w:val="20"/>
          <w:szCs w:val="20"/>
        </w:rPr>
        <w:t>2</w:t>
      </w:r>
      <w:r w:rsidR="009D412F">
        <w:rPr>
          <w:sz w:val="20"/>
          <w:szCs w:val="20"/>
        </w:rPr>
        <w:t xml:space="preserve"> </w:t>
      </w:r>
      <w:r w:rsidR="0003069B">
        <w:rPr>
          <w:sz w:val="20"/>
          <w:szCs w:val="20"/>
        </w:rPr>
        <w:br/>
      </w:r>
    </w:p>
    <w:p w:rsidR="00E95F19" w:rsidRDefault="00E95F19" w:rsidP="0003069B">
      <w:pPr>
        <w:rPr>
          <w:b/>
          <w:bCs/>
        </w:rPr>
      </w:pPr>
    </w:p>
    <w:p w:rsidR="00BE738C" w:rsidRDefault="00BE738C" w:rsidP="0003069B">
      <w:pPr>
        <w:rPr>
          <w:b/>
          <w:bCs/>
        </w:rPr>
      </w:pPr>
    </w:p>
    <w:p w:rsidR="0003069B" w:rsidRDefault="0003069B" w:rsidP="0003069B">
      <w:r>
        <w:rPr>
          <w:b/>
          <w:bCs/>
        </w:rPr>
        <w:t>Instituut:</w:t>
      </w:r>
    </w:p>
    <w:p w:rsidR="0003069B" w:rsidRDefault="00565DC6" w:rsidP="0003069B">
      <w:pPr>
        <w:rPr>
          <w:sz w:val="20"/>
          <w:szCs w:val="20"/>
        </w:rPr>
      </w:pPr>
      <w:r>
        <w:rPr>
          <w:sz w:val="20"/>
          <w:szCs w:val="20"/>
        </w:rPr>
        <w:t>Laboratorium voor Biodiversiteit en Evolutionaire Genomica</w:t>
      </w:r>
      <w:r w:rsidR="00BE738C">
        <w:rPr>
          <w:sz w:val="20"/>
          <w:szCs w:val="20"/>
        </w:rPr>
        <w:t xml:space="preserve">, </w:t>
      </w:r>
      <w:r>
        <w:rPr>
          <w:sz w:val="20"/>
          <w:szCs w:val="20"/>
        </w:rPr>
        <w:t>KU Leuve</w:t>
      </w:r>
      <w:r w:rsidR="00E62B92">
        <w:rPr>
          <w:sz w:val="20"/>
          <w:szCs w:val="20"/>
        </w:rPr>
        <w:t>n, Ch. Deberiotstraat 32, 3000 Leuven, tel: 016 32 39 66 (contact: Filip.Volckaert@bio.kuleuven.be),</w:t>
      </w:r>
      <w:r w:rsidR="00E62B92">
        <w:rPr>
          <w:sz w:val="15"/>
          <w:szCs w:val="15"/>
        </w:rPr>
        <w:t xml:space="preserve"> </w:t>
      </w:r>
      <w:r w:rsidR="0003069B">
        <w:rPr>
          <w:sz w:val="15"/>
          <w:szCs w:val="15"/>
        </w:rPr>
        <w:t xml:space="preserve"> </w:t>
      </w:r>
      <w:r w:rsidR="00BE738C" w:rsidRPr="00BE738C">
        <w:rPr>
          <w:sz w:val="15"/>
          <w:szCs w:val="15"/>
        </w:rPr>
        <w:t>IMIS-record</w:t>
      </w:r>
    </w:p>
    <w:p w:rsidR="0003069B" w:rsidRDefault="0003069B" w:rsidP="0003069B">
      <w:pPr>
        <w:rPr>
          <w:b/>
          <w:bCs/>
        </w:rPr>
      </w:pPr>
    </w:p>
    <w:p w:rsidR="0003069B" w:rsidRDefault="0003069B" w:rsidP="0003069B">
      <w:pPr>
        <w:rPr>
          <w:b/>
          <w:bCs/>
        </w:rPr>
      </w:pPr>
      <w:r>
        <w:rPr>
          <w:b/>
          <w:bCs/>
        </w:rPr>
        <w:t>Beschrijving:</w:t>
      </w:r>
    </w:p>
    <w:p w:rsidR="00142FEA" w:rsidRPr="00142FEA" w:rsidRDefault="00955E86" w:rsidP="00142FEA">
      <w:pPr>
        <w:rPr>
          <w:sz w:val="20"/>
          <w:szCs w:val="20"/>
          <w:lang w:eastAsia="nl-BE"/>
        </w:rPr>
      </w:pPr>
      <w:r>
        <w:rPr>
          <w:sz w:val="20"/>
          <w:szCs w:val="20"/>
          <w:lang w:eastAsia="nl-BE"/>
        </w:rPr>
        <w:t xml:space="preserve">In het lab maak je kennis met het moleculair identificeren van vis en visproducten. Dat gebeurt door het aflezen van de DNA code van het te onderzoeken weefsel. </w:t>
      </w:r>
      <w:r w:rsidR="00E62B92">
        <w:rPr>
          <w:sz w:val="20"/>
          <w:szCs w:val="20"/>
          <w:lang w:eastAsia="nl-BE"/>
        </w:rPr>
        <w:t>Daar de</w:t>
      </w:r>
      <w:r>
        <w:rPr>
          <w:sz w:val="20"/>
          <w:szCs w:val="20"/>
          <w:lang w:eastAsia="nl-BE"/>
        </w:rPr>
        <w:t xml:space="preserve"> DNA code soorteigen </w:t>
      </w:r>
      <w:r w:rsidR="00E62B92">
        <w:rPr>
          <w:sz w:val="20"/>
          <w:szCs w:val="20"/>
          <w:lang w:eastAsia="nl-BE"/>
        </w:rPr>
        <w:t xml:space="preserve">is, </w:t>
      </w:r>
      <w:r>
        <w:rPr>
          <w:sz w:val="20"/>
          <w:szCs w:val="20"/>
          <w:lang w:eastAsia="nl-BE"/>
        </w:rPr>
        <w:t xml:space="preserve">leidt </w:t>
      </w:r>
      <w:r w:rsidR="00E62B92">
        <w:rPr>
          <w:sz w:val="20"/>
          <w:szCs w:val="20"/>
          <w:lang w:eastAsia="nl-BE"/>
        </w:rPr>
        <w:t>de analyse f</w:t>
      </w:r>
      <w:r>
        <w:rPr>
          <w:sz w:val="20"/>
          <w:szCs w:val="20"/>
          <w:lang w:eastAsia="nl-BE"/>
        </w:rPr>
        <w:t xml:space="preserve">outloos naar de juiste identificatie. Om dat mogelijk te maken wordt DNA uit het weefsel opgezuiverd, het DNA vermeerderd met de Polymerase Kettingreactie, de DNA code bepaald met een geautomatiseerde </w:t>
      </w:r>
      <w:r w:rsidR="00E62B92">
        <w:rPr>
          <w:sz w:val="20"/>
          <w:szCs w:val="20"/>
          <w:lang w:eastAsia="nl-BE"/>
        </w:rPr>
        <w:t xml:space="preserve">methode om de </w:t>
      </w:r>
      <w:r>
        <w:rPr>
          <w:sz w:val="20"/>
          <w:szCs w:val="20"/>
          <w:lang w:eastAsia="nl-BE"/>
        </w:rPr>
        <w:t>sequentie</w:t>
      </w:r>
      <w:r w:rsidR="00E62B92">
        <w:rPr>
          <w:sz w:val="20"/>
          <w:szCs w:val="20"/>
          <w:lang w:eastAsia="nl-BE"/>
        </w:rPr>
        <w:t xml:space="preserve"> </w:t>
      </w:r>
      <w:r>
        <w:rPr>
          <w:sz w:val="20"/>
          <w:szCs w:val="20"/>
          <w:lang w:eastAsia="nl-BE"/>
        </w:rPr>
        <w:t>te</w:t>
      </w:r>
      <w:r w:rsidR="00E62B92">
        <w:rPr>
          <w:sz w:val="20"/>
          <w:szCs w:val="20"/>
          <w:lang w:eastAsia="nl-BE"/>
        </w:rPr>
        <w:t xml:space="preserve"> bepalen</w:t>
      </w:r>
      <w:r>
        <w:rPr>
          <w:sz w:val="20"/>
          <w:szCs w:val="20"/>
          <w:lang w:eastAsia="nl-BE"/>
        </w:rPr>
        <w:t xml:space="preserve"> en het bekomen profiel getoetst aan een gegevensbank. </w:t>
      </w:r>
    </w:p>
    <w:p w:rsidR="0003069B" w:rsidRDefault="0003069B" w:rsidP="0003069B">
      <w:pPr>
        <w:rPr>
          <w:sz w:val="20"/>
          <w:szCs w:val="20"/>
          <w:lang w:eastAsia="nl-BE"/>
        </w:rPr>
      </w:pPr>
    </w:p>
    <w:p w:rsidR="00E95F19" w:rsidRDefault="0003069B" w:rsidP="0003069B">
      <w:pPr>
        <w:rPr>
          <w:b/>
          <w:sz w:val="20"/>
          <w:szCs w:val="20"/>
          <w:lang w:eastAsia="nl-BE"/>
        </w:rPr>
      </w:pPr>
      <w:r w:rsidRPr="009E3AD7">
        <w:rPr>
          <w:b/>
          <w:sz w:val="20"/>
          <w:szCs w:val="20"/>
          <w:lang w:eastAsia="nl-BE"/>
        </w:rPr>
        <w:t>Situering van het onderwerp:</w:t>
      </w:r>
    </w:p>
    <w:p w:rsidR="00142FEA" w:rsidRPr="00955E86" w:rsidRDefault="00955E86" w:rsidP="00142FEA">
      <w:pPr>
        <w:rPr>
          <w:sz w:val="20"/>
          <w:szCs w:val="20"/>
          <w:lang w:eastAsia="nl-BE"/>
        </w:rPr>
      </w:pPr>
      <w:r>
        <w:rPr>
          <w:sz w:val="20"/>
          <w:szCs w:val="20"/>
          <w:lang w:eastAsia="nl-BE"/>
        </w:rPr>
        <w:t xml:space="preserve">Het </w:t>
      </w:r>
      <w:r w:rsidR="00E62B92">
        <w:rPr>
          <w:sz w:val="20"/>
          <w:szCs w:val="20"/>
          <w:lang w:eastAsia="nl-BE"/>
        </w:rPr>
        <w:t xml:space="preserve">systematisch </w:t>
      </w:r>
      <w:r>
        <w:rPr>
          <w:sz w:val="20"/>
          <w:szCs w:val="20"/>
          <w:lang w:eastAsia="nl-BE"/>
        </w:rPr>
        <w:t xml:space="preserve">identificeren van vissen op basis van </w:t>
      </w:r>
      <w:r w:rsidR="00991EC0">
        <w:rPr>
          <w:sz w:val="20"/>
          <w:szCs w:val="20"/>
          <w:lang w:eastAsia="nl-BE"/>
        </w:rPr>
        <w:t>de</w:t>
      </w:r>
      <w:r>
        <w:rPr>
          <w:sz w:val="20"/>
          <w:szCs w:val="20"/>
          <w:lang w:eastAsia="nl-BE"/>
        </w:rPr>
        <w:t xml:space="preserve"> genetische code</w:t>
      </w:r>
      <w:r w:rsidR="00991EC0">
        <w:rPr>
          <w:sz w:val="20"/>
          <w:szCs w:val="20"/>
          <w:lang w:eastAsia="nl-BE"/>
        </w:rPr>
        <w:t xml:space="preserve"> is mogelijk sinds het project </w:t>
      </w:r>
      <w:r w:rsidR="00991EC0" w:rsidRPr="00E62B92">
        <w:rPr>
          <w:i/>
          <w:sz w:val="20"/>
          <w:szCs w:val="20"/>
          <w:lang w:eastAsia="nl-BE"/>
        </w:rPr>
        <w:t>Fish Barcode of Life</w:t>
      </w:r>
      <w:r w:rsidR="00991EC0">
        <w:rPr>
          <w:sz w:val="20"/>
          <w:szCs w:val="20"/>
          <w:lang w:eastAsia="nl-BE"/>
        </w:rPr>
        <w:t xml:space="preserve"> (ww.fishbol.org) van start is gegaan. Het</w:t>
      </w:r>
      <w:r>
        <w:rPr>
          <w:sz w:val="20"/>
          <w:szCs w:val="20"/>
          <w:lang w:eastAsia="nl-BE"/>
        </w:rPr>
        <w:t xml:space="preserve"> helpt biologen </w:t>
      </w:r>
      <w:r w:rsidR="00E62B92">
        <w:rPr>
          <w:sz w:val="20"/>
          <w:szCs w:val="20"/>
          <w:lang w:eastAsia="nl-BE"/>
        </w:rPr>
        <w:t>bij het</w:t>
      </w:r>
      <w:r>
        <w:rPr>
          <w:sz w:val="20"/>
          <w:szCs w:val="20"/>
          <w:lang w:eastAsia="nl-BE"/>
        </w:rPr>
        <w:t xml:space="preserve"> </w:t>
      </w:r>
      <w:r w:rsidR="00E62B92">
        <w:rPr>
          <w:sz w:val="20"/>
          <w:szCs w:val="20"/>
          <w:lang w:eastAsia="nl-BE"/>
        </w:rPr>
        <w:t xml:space="preserve">identificeren van </w:t>
      </w:r>
      <w:r>
        <w:rPr>
          <w:sz w:val="20"/>
          <w:szCs w:val="20"/>
          <w:lang w:eastAsia="nl-BE"/>
        </w:rPr>
        <w:t>b</w:t>
      </w:r>
      <w:r w:rsidR="00E62B92">
        <w:rPr>
          <w:sz w:val="20"/>
          <w:szCs w:val="20"/>
          <w:lang w:eastAsia="nl-BE"/>
        </w:rPr>
        <w:t>ijvoorbeeld</w:t>
      </w:r>
      <w:r>
        <w:rPr>
          <w:sz w:val="20"/>
          <w:szCs w:val="20"/>
          <w:lang w:eastAsia="nl-BE"/>
        </w:rPr>
        <w:t xml:space="preserve"> </w:t>
      </w:r>
      <w:r w:rsidR="00E62B92">
        <w:rPr>
          <w:sz w:val="20"/>
          <w:szCs w:val="20"/>
          <w:lang w:eastAsia="nl-BE"/>
        </w:rPr>
        <w:t>vis</w:t>
      </w:r>
      <w:r>
        <w:rPr>
          <w:sz w:val="20"/>
          <w:szCs w:val="20"/>
          <w:lang w:eastAsia="nl-BE"/>
        </w:rPr>
        <w:t xml:space="preserve">eitjes en larven, </w:t>
      </w:r>
      <w:r w:rsidR="00991EC0">
        <w:rPr>
          <w:sz w:val="20"/>
          <w:szCs w:val="20"/>
          <w:lang w:eastAsia="nl-BE"/>
        </w:rPr>
        <w:t xml:space="preserve">maaginhouden, visafval </w:t>
      </w:r>
      <w:r>
        <w:rPr>
          <w:sz w:val="20"/>
          <w:szCs w:val="20"/>
          <w:lang w:eastAsia="nl-BE"/>
        </w:rPr>
        <w:t>en visresten</w:t>
      </w:r>
      <w:r w:rsidRPr="00955E86">
        <w:rPr>
          <w:sz w:val="20"/>
          <w:szCs w:val="20"/>
          <w:lang w:eastAsia="nl-BE"/>
        </w:rPr>
        <w:t xml:space="preserve">. Bedrijven zijn geïnteresseerd om </w:t>
      </w:r>
      <w:r>
        <w:rPr>
          <w:sz w:val="20"/>
          <w:szCs w:val="20"/>
          <w:lang w:eastAsia="nl-BE"/>
        </w:rPr>
        <w:t xml:space="preserve">verwerkte visproducten te verifiëren terwijl de overheid dit als een mogelijkheid ziet om overbevissing aan banden te leggen en illegale handel te bestrijden. </w:t>
      </w:r>
    </w:p>
    <w:p w:rsidR="0003069B" w:rsidRPr="00955E86" w:rsidRDefault="0003069B" w:rsidP="0003069B">
      <w:pPr>
        <w:rPr>
          <w:rFonts w:cs="Times New Roman"/>
          <w:color w:val="1F497D" w:themeColor="dark2"/>
          <w:sz w:val="20"/>
          <w:szCs w:val="20"/>
          <w:lang w:eastAsia="nl-BE"/>
        </w:rPr>
      </w:pPr>
    </w:p>
    <w:p w:rsidR="0003069B" w:rsidRPr="009E3AD7" w:rsidRDefault="0003069B" w:rsidP="0003069B">
      <w:pPr>
        <w:rPr>
          <w:rFonts w:cs="Times New Roman"/>
          <w:b/>
          <w:bCs/>
          <w:color w:val="1F497D" w:themeColor="dark2"/>
          <w:sz w:val="20"/>
          <w:szCs w:val="20"/>
          <w:lang w:eastAsia="nl-BE"/>
        </w:rPr>
      </w:pPr>
      <w:r w:rsidRPr="009E3AD7">
        <w:rPr>
          <w:b/>
          <w:bCs/>
          <w:sz w:val="20"/>
          <w:szCs w:val="20"/>
          <w:lang w:eastAsia="nl-BE"/>
        </w:rPr>
        <w:t>Technieken/Apparatuur</w:t>
      </w:r>
      <w:r w:rsidRPr="009E3AD7">
        <w:rPr>
          <w:b/>
          <w:bCs/>
          <w:color w:val="1F497D" w:themeColor="dark2"/>
          <w:sz w:val="20"/>
          <w:szCs w:val="20"/>
          <w:lang w:eastAsia="nl-BE"/>
        </w:rPr>
        <w:t>:</w:t>
      </w:r>
    </w:p>
    <w:p w:rsidR="0003069B" w:rsidRDefault="00991EC0" w:rsidP="0003069B">
      <w:pPr>
        <w:rPr>
          <w:sz w:val="20"/>
          <w:szCs w:val="20"/>
          <w:lang w:eastAsia="nl-BE"/>
        </w:rPr>
      </w:pPr>
      <w:r>
        <w:rPr>
          <w:sz w:val="20"/>
          <w:szCs w:val="20"/>
          <w:lang w:eastAsia="nl-BE"/>
        </w:rPr>
        <w:t>Polymerasekettingreactie, toestel voor DNA sequentiebepaling, agarose gelelectroforese.</w:t>
      </w:r>
    </w:p>
    <w:p w:rsidR="00991EC0" w:rsidRPr="00142FEA" w:rsidRDefault="00991EC0" w:rsidP="0003069B">
      <w:pPr>
        <w:rPr>
          <w:sz w:val="20"/>
          <w:szCs w:val="20"/>
          <w:lang w:eastAsia="nl-BE"/>
        </w:rPr>
      </w:pPr>
    </w:p>
    <w:p w:rsidR="0003069B" w:rsidRPr="009E3AD7" w:rsidRDefault="0003069B" w:rsidP="0003069B">
      <w:pPr>
        <w:rPr>
          <w:b/>
          <w:sz w:val="20"/>
          <w:szCs w:val="20"/>
          <w:lang w:eastAsia="nl-BE"/>
        </w:rPr>
      </w:pPr>
      <w:r w:rsidRPr="009E3AD7">
        <w:rPr>
          <w:b/>
          <w:sz w:val="20"/>
          <w:szCs w:val="20"/>
          <w:lang w:eastAsia="nl-BE"/>
        </w:rPr>
        <w:t>Praktisch:</w:t>
      </w:r>
    </w:p>
    <w:p w:rsidR="00991EC0" w:rsidRPr="00793FD4" w:rsidRDefault="00991EC0" w:rsidP="00991EC0">
      <w:pPr>
        <w:rPr>
          <w:bCs/>
          <w:sz w:val="20"/>
          <w:szCs w:val="20"/>
        </w:rPr>
      </w:pPr>
      <w:r w:rsidRPr="00793FD4">
        <w:rPr>
          <w:bCs/>
          <w:sz w:val="20"/>
          <w:szCs w:val="20"/>
        </w:rPr>
        <w:t xml:space="preserve">Het aantal studenten mag niet </w:t>
      </w:r>
      <w:r w:rsidR="00E62B92" w:rsidRPr="00793FD4">
        <w:rPr>
          <w:bCs/>
          <w:sz w:val="20"/>
          <w:szCs w:val="20"/>
        </w:rPr>
        <w:t>meer</w:t>
      </w:r>
      <w:r w:rsidRPr="00793FD4">
        <w:rPr>
          <w:bCs/>
          <w:sz w:val="20"/>
          <w:szCs w:val="20"/>
        </w:rPr>
        <w:t xml:space="preserve"> zijn dan 25 (+ 2 leerkrachten) gezien de beperkte laboruimte. </w:t>
      </w:r>
    </w:p>
    <w:p w:rsidR="00991EC0" w:rsidRPr="00793FD4" w:rsidRDefault="00991EC0" w:rsidP="00991EC0">
      <w:pPr>
        <w:rPr>
          <w:bCs/>
          <w:sz w:val="20"/>
          <w:szCs w:val="20"/>
        </w:rPr>
      </w:pPr>
      <w:r w:rsidRPr="00793FD4">
        <w:rPr>
          <w:bCs/>
          <w:sz w:val="20"/>
          <w:szCs w:val="20"/>
        </w:rPr>
        <w:t xml:space="preserve">Het Kolenmuseum, Ch. Deberiotstraat 32, Leuven waar het laboratorium gelegen is, ligt op 15 min stappen van het </w:t>
      </w:r>
      <w:r w:rsidR="00E62B92" w:rsidRPr="00793FD4">
        <w:rPr>
          <w:bCs/>
          <w:sz w:val="20"/>
          <w:szCs w:val="20"/>
        </w:rPr>
        <w:t>s</w:t>
      </w:r>
      <w:r w:rsidRPr="00793FD4">
        <w:rPr>
          <w:bCs/>
          <w:sz w:val="20"/>
          <w:szCs w:val="20"/>
        </w:rPr>
        <w:t xml:space="preserve">tation van Leuven. </w:t>
      </w:r>
    </w:p>
    <w:p w:rsidR="00991EC0" w:rsidRPr="00793FD4" w:rsidRDefault="00991EC0" w:rsidP="00991EC0">
      <w:pPr>
        <w:rPr>
          <w:bCs/>
          <w:sz w:val="20"/>
          <w:szCs w:val="20"/>
        </w:rPr>
      </w:pPr>
      <w:r w:rsidRPr="00793FD4">
        <w:rPr>
          <w:bCs/>
          <w:sz w:val="20"/>
          <w:szCs w:val="20"/>
        </w:rPr>
        <w:t>We verwachten dat de</w:t>
      </w:r>
      <w:r w:rsidR="00E62B92" w:rsidRPr="00793FD4">
        <w:rPr>
          <w:bCs/>
          <w:sz w:val="20"/>
          <w:szCs w:val="20"/>
        </w:rPr>
        <w:t xml:space="preserve"> gemotiveerde</w:t>
      </w:r>
      <w:r w:rsidRPr="00793FD4">
        <w:rPr>
          <w:bCs/>
          <w:sz w:val="20"/>
          <w:szCs w:val="20"/>
        </w:rPr>
        <w:t xml:space="preserve"> studenten een basisidee hebben van erfelijkheid en DNA.</w:t>
      </w:r>
    </w:p>
    <w:p w:rsidR="0003069B" w:rsidRDefault="0003069B" w:rsidP="0003069B"/>
    <w:p w:rsidR="00317006" w:rsidRDefault="00317006"/>
    <w:sectPr w:rsidR="00317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792" w:rsidRDefault="00F67792" w:rsidP="00E95F19">
      <w:r>
        <w:separator/>
      </w:r>
    </w:p>
  </w:endnote>
  <w:endnote w:type="continuationSeparator" w:id="0">
    <w:p w:rsidR="00F67792" w:rsidRDefault="00F67792" w:rsidP="00E9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792" w:rsidRDefault="00F67792" w:rsidP="00E95F19">
      <w:r>
        <w:separator/>
      </w:r>
    </w:p>
  </w:footnote>
  <w:footnote w:type="continuationSeparator" w:id="0">
    <w:p w:rsidR="00F67792" w:rsidRDefault="00F67792" w:rsidP="00E95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9B"/>
    <w:rsid w:val="0003069B"/>
    <w:rsid w:val="000E53D2"/>
    <w:rsid w:val="00142FEA"/>
    <w:rsid w:val="0023640E"/>
    <w:rsid w:val="00317006"/>
    <w:rsid w:val="004F0FF3"/>
    <w:rsid w:val="00565DC6"/>
    <w:rsid w:val="005B71D6"/>
    <w:rsid w:val="006F7A86"/>
    <w:rsid w:val="00793FD4"/>
    <w:rsid w:val="007E6282"/>
    <w:rsid w:val="008A6B1F"/>
    <w:rsid w:val="00955E86"/>
    <w:rsid w:val="00991EC0"/>
    <w:rsid w:val="009D412F"/>
    <w:rsid w:val="009E3AD7"/>
    <w:rsid w:val="00AE1727"/>
    <w:rsid w:val="00BA5AA7"/>
    <w:rsid w:val="00BE738C"/>
    <w:rsid w:val="00BF5B01"/>
    <w:rsid w:val="00CA2642"/>
    <w:rsid w:val="00D21FC9"/>
    <w:rsid w:val="00E62B92"/>
    <w:rsid w:val="00E6683C"/>
    <w:rsid w:val="00E95F19"/>
    <w:rsid w:val="00EC635D"/>
    <w:rsid w:val="00F059AC"/>
    <w:rsid w:val="00F6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069B"/>
    <w:rPr>
      <w:color w:val="0000FF"/>
      <w:u w:val="single"/>
    </w:rPr>
  </w:style>
  <w:style w:type="character" w:customStyle="1" w:styleId="st">
    <w:name w:val="st"/>
    <w:basedOn w:val="DefaultParagraphFont"/>
    <w:rsid w:val="0003069B"/>
  </w:style>
  <w:style w:type="paragraph" w:styleId="BalloonText">
    <w:name w:val="Balloon Text"/>
    <w:basedOn w:val="Normal"/>
    <w:link w:val="BalloonTextChar"/>
    <w:uiPriority w:val="99"/>
    <w:semiHidden/>
    <w:unhideWhenUsed/>
    <w:rsid w:val="009E3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A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5F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F19"/>
  </w:style>
  <w:style w:type="paragraph" w:styleId="Footer">
    <w:name w:val="footer"/>
    <w:basedOn w:val="Normal"/>
    <w:link w:val="FooterChar"/>
    <w:uiPriority w:val="99"/>
    <w:unhideWhenUsed/>
    <w:rsid w:val="00E95F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069B"/>
    <w:rPr>
      <w:color w:val="0000FF"/>
      <w:u w:val="single"/>
    </w:rPr>
  </w:style>
  <w:style w:type="character" w:customStyle="1" w:styleId="st">
    <w:name w:val="st"/>
    <w:basedOn w:val="DefaultParagraphFont"/>
    <w:rsid w:val="0003069B"/>
  </w:style>
  <w:style w:type="paragraph" w:styleId="BalloonText">
    <w:name w:val="Balloon Text"/>
    <w:basedOn w:val="Normal"/>
    <w:link w:val="BalloonTextChar"/>
    <w:uiPriority w:val="99"/>
    <w:semiHidden/>
    <w:unhideWhenUsed/>
    <w:rsid w:val="009E3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A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5F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F19"/>
  </w:style>
  <w:style w:type="paragraph" w:styleId="Footer">
    <w:name w:val="footer"/>
    <w:basedOn w:val="Normal"/>
    <w:link w:val="FooterChar"/>
    <w:uiPriority w:val="99"/>
    <w:unhideWhenUsed/>
    <w:rsid w:val="00E95F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Evy Copejans</dc:creator>
  <cp:lastModifiedBy>Evy Copejans</cp:lastModifiedBy>
  <cp:revision>3</cp:revision>
  <cp:lastPrinted>2014-06-24T13:41:00Z</cp:lastPrinted>
  <dcterms:created xsi:type="dcterms:W3CDTF">2015-09-14T08:37:00Z</dcterms:created>
  <dcterms:modified xsi:type="dcterms:W3CDTF">2015-09-14T08:40:00Z</dcterms:modified>
</cp:coreProperties>
</file>